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5.png" ContentType="image/png"/>
  <Override PartName="/word/media/image10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8.png" ContentType="image/png"/>
  <Override PartName="/word/media/image9.png" ContentType="image/png"/>
  <Override PartName="/word/media/image7.png" ContentType="image/png"/>
  <Override PartName="/word/media/image11.png" ContentType="image/png"/>
  <Override PartName="/word/media/image6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  <w:br/>
        <w:t>Національний технічний університет України</w:t>
        <w:br/>
        <w:t>«Київський політехнічний інститут імені Ігоря Сікорського»</w:t>
        <w:br/>
        <w:t>Факультет інформатики та обчислювальної техніки</w:t>
        <w:br/>
        <w:t>Кафедра обчислювальної техніки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Лабораторна робота №3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 дисципліни</w:t>
        <w:br/>
        <w:t>«Дискретні структури»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тему «Зв’язність графів»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Виконала:</w:t>
        <w:tab/>
        <w:tab/>
        <w:tab/>
        <w:tab/>
        <w:tab/>
        <w:tab/>
        <w:tab/>
        <w:tab/>
        <w:t>Перевірила: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Студент групи ІП-95</w:t>
        <w:tab/>
        <w:tab/>
        <w:tab/>
        <w:tab/>
        <w:tab/>
        <w:tab/>
        <w:t>Сергієнко А. А.</w:t>
      </w:r>
    </w:p>
    <w:p>
      <w:pPr>
        <w:pStyle w:val="Normal"/>
        <w:rPr>
          <w:rFonts w:ascii="Times New Roman" w:hAnsi="Times New Roman"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</w:pPr>
      <w:r>
        <w:rPr>
          <w:rFonts w:eastAsia="Calibri" w:cs="Times New Roman" w:eastAsiaTheme="minorHAnsi" w:ascii="Times New Roman" w:hAnsi="Times New Roman"/>
          <w:color w:val="auto"/>
          <w:kern w:val="0"/>
          <w:sz w:val="28"/>
          <w:szCs w:val="28"/>
          <w:lang w:val="uk-UA" w:eastAsia="en-US" w:bidi="ar-SA"/>
        </w:rPr>
        <w:t>Радченка Дениса Олександровича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Номер залікової книжки 95</w:t>
      </w:r>
      <w:r>
        <w:rPr>
          <w:rFonts w:ascii="Times New Roman" w:hAnsi="Times New Roman"/>
          <w:sz w:val="28"/>
          <w:szCs w:val="28"/>
        </w:rPr>
        <w:t>21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Київ 2020</w:t>
      </w:r>
    </w:p>
    <w:p>
      <w:pPr>
        <w:pStyle w:val="Default"/>
        <w:jc w:val="center"/>
        <w:rPr>
          <w:b/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Завдання</w:t>
      </w:r>
      <w:r>
        <w:rPr>
          <w:b/>
          <w:bCs/>
          <w:sz w:val="28"/>
          <w:szCs w:val="28"/>
          <w:lang w:val="uk-UA"/>
        </w:rPr>
        <w:t xml:space="preserve"> лабораторної роботи</w:t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1. Представити напрямлений граф із заданими параметрами так само, як у лабораторній роботі №1.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Відміна: матриця А напрямленого графа за варіантом формується за командами Scilab: </w:t>
      </w:r>
    </w:p>
    <w:p>
      <w:pPr>
        <w:pStyle w:val="Default"/>
        <w:rPr>
          <w:sz w:val="28"/>
          <w:szCs w:val="28"/>
        </w:rPr>
      </w:pPr>
      <w:r>
        <w:rPr>
          <w:b/>
          <w:bCs/>
          <w:sz w:val="26"/>
          <w:szCs w:val="26"/>
        </w:rPr>
        <w:t>rand</w:t>
      </w:r>
      <w:r>
        <w:rPr>
          <w:sz w:val="26"/>
          <w:szCs w:val="26"/>
        </w:rPr>
        <w:t xml:space="preserve">("seed", 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>1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>2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>3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 xml:space="preserve">4);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T = </w:t>
      </w:r>
      <w:r>
        <w:rPr>
          <w:b/>
          <w:bCs/>
          <w:sz w:val="26"/>
          <w:szCs w:val="26"/>
        </w:rPr>
        <w:t>rand</w:t>
      </w:r>
      <w:r>
        <w:rPr>
          <w:sz w:val="26"/>
          <w:szCs w:val="26"/>
        </w:rPr>
        <w:t xml:space="preserve">(n,n) + </w:t>
      </w:r>
      <w:r>
        <w:rPr>
          <w:b/>
          <w:bCs/>
          <w:sz w:val="26"/>
          <w:szCs w:val="26"/>
        </w:rPr>
        <w:t>rand</w:t>
      </w:r>
      <w:r>
        <w:rPr>
          <w:sz w:val="26"/>
          <w:szCs w:val="26"/>
        </w:rPr>
        <w:t xml:space="preserve">(n,n); </w:t>
      </w:r>
    </w:p>
    <w:p>
      <w:pPr>
        <w:pStyle w:val="Default"/>
        <w:rPr>
          <w:sz w:val="28"/>
          <w:szCs w:val="28"/>
          <w:lang w:val="uk-UA"/>
        </w:rPr>
      </w:pPr>
      <w:r>
        <w:rPr>
          <w:sz w:val="26"/>
          <w:szCs w:val="26"/>
        </w:rPr>
        <w:t xml:space="preserve">A = </w:t>
      </w:r>
      <w:r>
        <w:rPr>
          <w:b/>
          <w:bCs/>
          <w:sz w:val="26"/>
          <w:szCs w:val="26"/>
        </w:rPr>
        <w:t>floor</w:t>
      </w:r>
      <w:r>
        <w:rPr>
          <w:sz w:val="26"/>
          <w:szCs w:val="26"/>
        </w:rPr>
        <w:t xml:space="preserve">((1.0 - 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 xml:space="preserve">3*0.005 - </w:t>
      </w:r>
      <w:r>
        <w:rPr>
          <w:i/>
          <w:iCs/>
          <w:sz w:val="26"/>
          <w:szCs w:val="26"/>
        </w:rPr>
        <w:t>п</w:t>
      </w:r>
      <w:r>
        <w:rPr>
          <w:sz w:val="26"/>
          <w:szCs w:val="26"/>
        </w:rPr>
        <w:t xml:space="preserve">4*0.005 - 0.27)*T) </w:t>
      </w:r>
    </w:p>
    <w:p>
      <w:pPr>
        <w:pStyle w:val="Default"/>
        <w:rPr>
          <w:sz w:val="26"/>
          <w:szCs w:val="26"/>
          <w:lang w:val="uk-UA"/>
        </w:rPr>
      </w:pPr>
      <w:r>
        <w:rPr>
          <w:sz w:val="26"/>
          <w:szCs w:val="26"/>
          <w:lang w:val="uk-UA"/>
        </w:rPr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2. Створити скрипт для Scilab для обчислення наступних результатів: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1) матриця суміжності;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2) півстепені вузлів;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3) всі шляхи довжини 2 і 3;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4) матриця досяжності;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5) компоненти сильної зв’язності;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6) матриця зв’язності; </w:t>
      </w:r>
    </w:p>
    <w:p>
      <w:pPr>
        <w:pStyle w:val="Normal"/>
        <w:rPr>
          <w:sz w:val="28"/>
          <w:szCs w:val="28"/>
        </w:rPr>
      </w:pPr>
      <w:r>
        <w:rPr>
          <w:sz w:val="21"/>
          <w:szCs w:val="21"/>
        </w:rPr>
        <w:t xml:space="preserve">7) граф конденсації. 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sz w:val="21"/>
          <w:szCs w:val="21"/>
        </w:rPr>
      </w:pPr>
      <w:r>
        <w:rPr>
          <w:b w:val="false"/>
          <w:bCs w:val="false"/>
          <w:i w:val="false"/>
          <w:iCs w:val="false"/>
          <w:sz w:val="21"/>
          <w:szCs w:val="21"/>
        </w:rPr>
        <w:t>Шляхи довжиною 2 і 3 слід шукати за матрицями А2 і А3, відповідно. Для спрощення пошуку маршрутів, перед обчисленням цих матриць у матриці А слід заповнити нулями головну діагональ. Матрицю досяжності та компоненти сильної зв’язності слід шукати за допомогою операції транзитивного замикання.</w:t>
      </w:r>
    </w:p>
    <w:p>
      <w:pPr>
        <w:pStyle w:val="Normal"/>
        <w:jc w:val="center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</w:rPr>
        <w:t xml:space="preserve">Текст програми для </w:t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  <w:lang w:val="en-US"/>
        </w:rPr>
        <w:t>JavaScript</w:t>
      </w:r>
    </w:p>
    <w:p>
      <w:pPr>
        <w:pStyle w:val="Normal"/>
        <w:rPr/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знаходиться у файлі 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lab3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>.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js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</w:p>
    <w:p>
      <w:pPr>
        <w:pStyle w:val="Normal"/>
        <w:rPr>
          <w:color w:val="C9211E"/>
        </w:rPr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color w:val="C9211E"/>
          <w:sz w:val="28"/>
          <w:szCs w:val="28"/>
          <w:lang w:val="en-US"/>
        </w:rPr>
        <w:t>ДЛЯ ТОГО АБИ ОТРИМАТИ МАТРИЦІ ТА ІНШЕ ЗА НАТИСКАННЯМ КНОПКИ ПОТРІБНО НАТИСНУТИ НА F12 ТА ПЕРЕЙТИ В КОНСОЛЬ</w:t>
      </w:r>
    </w:p>
    <w:p>
      <w:pPr>
        <w:pStyle w:val="Normal"/>
        <w:jc w:val="center"/>
        <w:rPr/>
      </w:pPr>
      <w:r>
        <w:rPr>
          <w:b/>
          <w:sz w:val="28"/>
          <w:szCs w:val="28"/>
        </w:rPr>
        <w:t>Варіант 95</w:t>
      </w:r>
      <w:r>
        <w:rPr>
          <w:b/>
          <w:sz w:val="28"/>
          <w:szCs w:val="28"/>
        </w:rPr>
        <w:t>21</w:t>
      </w:r>
      <w:r>
        <w:rPr>
          <w:b/>
          <w:sz w:val="28"/>
          <w:szCs w:val="28"/>
        </w:rPr>
        <w:t>:</w:t>
      </w:r>
    </w:p>
    <w:p>
      <w:pPr>
        <w:pStyle w:val="Normal"/>
        <w:jc w:val="both"/>
        <w:rPr/>
      </w:pPr>
      <w:r>
        <w:rPr>
          <w:sz w:val="28"/>
          <w:szCs w:val="28"/>
        </w:rPr>
        <w:t>Кількість вершин – 1</w:t>
      </w:r>
      <w:r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Форма графа – </w:t>
      </w:r>
      <w:r>
        <w:rPr>
          <w:rFonts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  <w:t>коло</w:t>
      </w:r>
      <w:r>
        <w:rPr>
          <w:sz w:val="28"/>
          <w:szCs w:val="28"/>
        </w:rPr>
        <w:t>.</w:t>
      </w:r>
    </w:p>
    <w:p>
      <w:pPr>
        <w:pStyle w:val="Normal"/>
        <w:jc w:val="both"/>
        <w:rPr/>
      </w:pPr>
      <w:r>
        <w:rPr>
          <w:sz w:val="28"/>
          <w:szCs w:val="28"/>
        </w:rPr>
        <w:t>Матриця суміжності: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>[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]; </w:t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Півстепені вузлів: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52070</wp:posOffset>
            </wp:positionH>
            <wp:positionV relativeFrom="paragraph">
              <wp:posOffset>73025</wp:posOffset>
            </wp:positionV>
            <wp:extent cx="2667000" cy="188849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0683" t="60650" r="13098" b="6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Квадрат матриці суміжності: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52070</wp:posOffset>
            </wp:positionH>
            <wp:positionV relativeFrom="paragraph">
              <wp:posOffset>-41275</wp:posOffset>
            </wp:positionV>
            <wp:extent cx="3858260" cy="22009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1967" t="42682" r="1762" b="20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sz w:val="28"/>
          <w:szCs w:val="28"/>
        </w:rPr>
        <w:t>Куб матриці суміжності:</w:t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-100330</wp:posOffset>
            </wp:positionH>
            <wp:positionV relativeFrom="paragraph">
              <wp:posOffset>-18415</wp:posOffset>
            </wp:positionV>
            <wp:extent cx="4191635" cy="23704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62124" t="41658" r="1475" b="217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/>
      </w:pPr>
      <w:r>
        <w:rPr>
          <w:sz w:val="28"/>
          <w:szCs w:val="28"/>
          <w:lang w:val="en-US"/>
        </w:rPr>
        <w:t xml:space="preserve"> </w:t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sz w:val="28"/>
          <w:szCs w:val="28"/>
        </w:rPr>
        <w:t>Шляхи довжиною 2 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128270</wp:posOffset>
            </wp:positionH>
            <wp:positionV relativeFrom="paragraph">
              <wp:posOffset>23495</wp:posOffset>
            </wp:positionV>
            <wp:extent cx="777240" cy="415353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60362" t="28514" r="32251" b="1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175895</wp:posOffset>
            </wp:positionH>
            <wp:positionV relativeFrom="paragraph">
              <wp:posOffset>149860</wp:posOffset>
            </wp:positionV>
            <wp:extent cx="705485" cy="462089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60362" t="13976" r="3225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85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Шляхи довжиною 3: 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-90805</wp:posOffset>
            </wp:positionH>
            <wp:positionV relativeFrom="paragraph">
              <wp:posOffset>429895</wp:posOffset>
            </wp:positionV>
            <wp:extent cx="5025390" cy="24580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1167" t="19139" r="0" b="47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Матриця досяжності:</w:t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Матриця зв’язності: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-5080</wp:posOffset>
            </wp:positionH>
            <wp:positionV relativeFrom="paragraph">
              <wp:posOffset>5080</wp:posOffset>
            </wp:positionV>
            <wp:extent cx="3903345" cy="203898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61322" t="52918" r="0" b="11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Компоненти сильної зв’язності: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156845</wp:posOffset>
            </wp:positionH>
            <wp:positionV relativeFrom="paragraph">
              <wp:posOffset>36195</wp:posOffset>
            </wp:positionV>
            <wp:extent cx="1877060" cy="140462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60528" t="81649" r="25676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06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sz w:val="28"/>
          <w:szCs w:val="28"/>
        </w:rPr>
        <w:t>Матриця суміжності конденсованого графа:</w:t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90170</wp:posOffset>
            </wp:positionH>
            <wp:positionV relativeFrom="paragraph">
              <wp:posOffset>-5715</wp:posOffset>
            </wp:positionV>
            <wp:extent cx="4923155" cy="178308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1007" t="74877" r="-11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Напрямлений граф: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90170</wp:posOffset>
            </wp:positionH>
            <wp:positionV relativeFrom="paragraph">
              <wp:posOffset>25400</wp:posOffset>
            </wp:positionV>
            <wp:extent cx="3620135" cy="32823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853" t="18558" r="48938" b="14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135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sz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t>Конденсований граф:</w:t>
      </w:r>
    </w:p>
    <w:p>
      <w:pPr>
        <w:pStyle w:val="Normal"/>
        <w:spacing w:before="0" w:after="160"/>
        <w:jc w:val="both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-90805</wp:posOffset>
            </wp:positionH>
            <wp:positionV relativeFrom="paragraph">
              <wp:posOffset>250190</wp:posOffset>
            </wp:positionV>
            <wp:extent cx="3467735" cy="327787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9438" t="18327" r="48938" b="11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73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Droid Sans Mono">
    <w:altName w:val="monospace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8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11621"/>
    <w:pPr>
      <w:widowControl/>
      <w:bidi w:val="0"/>
      <w:spacing w:lineRule="auto" w:line="252" w:before="0" w:after="16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>
    <w:name w:val="Гіперпосилання"/>
    <w:basedOn w:val="DefaultParagraphFont"/>
    <w:uiPriority w:val="99"/>
    <w:unhideWhenUsed/>
    <w:qFormat/>
    <w:rsid w:val="00255cec"/>
    <w:rPr>
      <w:color w:val="0000FF" w:themeColor="hyperlink"/>
      <w:u w:val="single"/>
    </w:rPr>
  </w:style>
  <w:style w:type="character" w:styleId="Style15" w:customStyle="1">
    <w:name w:val="Текст выноски Знак"/>
    <w:basedOn w:val="DefaultParagraphFont"/>
    <w:link w:val="a4"/>
    <w:uiPriority w:val="99"/>
    <w:semiHidden/>
    <w:qFormat/>
    <w:rsid w:val="00255cec"/>
    <w:rPr>
      <w:rFonts w:ascii="Tahoma" w:hAnsi="Tahoma" w:eastAsia="Calibri" w:cs="Tahoma"/>
      <w:sz w:val="16"/>
      <w:szCs w:val="16"/>
      <w:lang w:val="uk-U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6">
    <w:name w:val="Заголовок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Покажчик"/>
    <w:basedOn w:val="Normal"/>
    <w:qFormat/>
    <w:pPr>
      <w:suppressLineNumbers/>
    </w:pPr>
    <w:rPr>
      <w:rFonts w:cs="Lohit Devanagari"/>
    </w:rPr>
  </w:style>
  <w:style w:type="paragraph" w:styleId="Default" w:customStyle="1">
    <w:name w:val="Default"/>
    <w:qFormat/>
    <w:rsid w:val="00255cec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ru-RU" w:eastAsia="en-US" w:bidi="ar-SA"/>
    </w:rPr>
  </w:style>
  <w:style w:type="paragraph" w:styleId="BalloonText">
    <w:name w:val="Balloon Text"/>
    <w:basedOn w:val="Normal"/>
    <w:link w:val="a5"/>
    <w:uiPriority w:val="99"/>
    <w:semiHidden/>
    <w:unhideWhenUsed/>
    <w:qFormat/>
    <w:rsid w:val="00255cec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Application>LibreOffice/6.3.5.2$Linux_X86_64 LibreOffice_project/30$Build-2</Application>
  <Pages>6</Pages>
  <Words>419</Words>
  <Characters>1844</Characters>
  <CharactersWithSpaces>2243</CharactersWithSpaces>
  <Paragraphs>57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2020-02-26T04:00:00Z</dcterms:created>
  <dc:creator>Zver</dc:creator>
  <dc:description/>
  <dc:language>uk-UA</dc:language>
  <cp:lastModifiedBy/>
  <dcterms:modified xsi:type="dcterms:W3CDTF">2020-04-10T22:35:32Z</dcterms:modified>
  <cp:revision>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